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r w:rsidRPr="00501710">
        <w:rPr>
          <w:rFonts w:cs="Arial"/>
          <w:sz w:val="28"/>
          <w:szCs w:val="28"/>
        </w:rPr>
        <w:t>Merkblatt Schutzkonzept</w:t>
      </w: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6B01D714"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E64D8A" w:rsidRPr="00631A2F">
          <w:rPr>
            <w:rStyle w:val="Hyperlink"/>
            <w:rFonts w:cs="Arial"/>
            <w:szCs w:val="20"/>
          </w:rPr>
          <w:t>COVID-19-Verordnung besondere Lage</w:t>
        </w:r>
      </w:hyperlink>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Vorgaben dienen der Festlegung von betriebsinternen Schutzmassnahmen, die unter Mitwirkung der Arbeitnehmenden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7A88AAB8"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9E1B00">
        <w:rPr>
          <w:rFonts w:cs="Arial"/>
          <w:szCs w:val="20"/>
        </w:rPr>
        <w:t xml:space="preserve">Allfällige kantonale Bestimmungen sind dabei zu beachten.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356A6DC5"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4F0B38">
        <w:rPr>
          <w:rFonts w:cs="Arial"/>
          <w:b/>
          <w:szCs w:val="20"/>
        </w:rPr>
        <w:t xml:space="preserve">, </w:t>
      </w:r>
      <w:r w:rsidR="00D6195A">
        <w:rPr>
          <w:rFonts w:cs="Arial"/>
          <w:b/>
          <w:szCs w:val="20"/>
        </w:rPr>
        <w:t>20. Oktober</w:t>
      </w:r>
      <w:r w:rsidR="00DF441C">
        <w:rPr>
          <w:rFonts w:cs="Arial"/>
          <w:b/>
          <w:szCs w:val="20"/>
        </w:rPr>
        <w:t xml:space="preserve">, </w:t>
      </w:r>
      <w:r w:rsidR="004F0B38">
        <w:rPr>
          <w:rFonts w:cs="Arial"/>
          <w:b/>
          <w:szCs w:val="20"/>
        </w:rPr>
        <w:t>28. Oktober</w:t>
      </w:r>
      <w:r w:rsidR="00E458E1">
        <w:rPr>
          <w:rFonts w:cs="Arial"/>
          <w:b/>
          <w:szCs w:val="20"/>
        </w:rPr>
        <w:t xml:space="preserve">, </w:t>
      </w:r>
      <w:r w:rsidR="00DF441C">
        <w:rPr>
          <w:rFonts w:cs="Arial"/>
          <w:b/>
          <w:szCs w:val="20"/>
        </w:rPr>
        <w:t>4. Dezember</w:t>
      </w:r>
      <w:r w:rsidR="0053784F">
        <w:rPr>
          <w:rFonts w:cs="Arial"/>
          <w:b/>
          <w:szCs w:val="20"/>
        </w:rPr>
        <w:t xml:space="preserve">, </w:t>
      </w:r>
      <w:r w:rsidR="00E458E1">
        <w:rPr>
          <w:rFonts w:cs="Arial"/>
          <w:b/>
          <w:szCs w:val="20"/>
        </w:rPr>
        <w:t>18. Dezember</w:t>
      </w:r>
      <w:r w:rsidR="004F0B38">
        <w:rPr>
          <w:rFonts w:cs="Arial"/>
          <w:b/>
          <w:szCs w:val="20"/>
        </w:rPr>
        <w:t xml:space="preserve"> </w:t>
      </w:r>
      <w:r w:rsidR="00D6195A">
        <w:rPr>
          <w:rFonts w:cs="Arial"/>
          <w:b/>
          <w:szCs w:val="20"/>
        </w:rPr>
        <w:t>2020</w:t>
      </w:r>
      <w:r w:rsidR="00E60850">
        <w:rPr>
          <w:rFonts w:cs="Arial"/>
          <w:b/>
          <w:szCs w:val="20"/>
        </w:rPr>
        <w:t xml:space="preserve">, </w:t>
      </w:r>
      <w:r w:rsidR="0053784F">
        <w:rPr>
          <w:rFonts w:cs="Arial"/>
          <w:b/>
          <w:szCs w:val="20"/>
        </w:rPr>
        <w:t>13. Januar</w:t>
      </w:r>
      <w:r w:rsidR="00621A52">
        <w:rPr>
          <w:rFonts w:cs="Arial"/>
          <w:b/>
          <w:szCs w:val="20"/>
        </w:rPr>
        <w:t xml:space="preserve">, </w:t>
      </w:r>
      <w:r w:rsidR="00E60850">
        <w:rPr>
          <w:rFonts w:cs="Arial"/>
          <w:b/>
          <w:szCs w:val="20"/>
        </w:rPr>
        <w:t>24. Februar</w:t>
      </w:r>
      <w:r w:rsidR="00621A52">
        <w:rPr>
          <w:rFonts w:cs="Arial"/>
          <w:b/>
          <w:szCs w:val="20"/>
        </w:rPr>
        <w:t xml:space="preserve"> sowie vom 23. Juni 2021</w:t>
      </w:r>
    </w:p>
    <w:p w14:paraId="63AD1CA9" w14:textId="4F01F81B"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w:t>
      </w:r>
      <w:r w:rsidR="004F0B38">
        <w:rPr>
          <w:rFonts w:cs="Arial"/>
          <w:szCs w:val="20"/>
        </w:rPr>
        <w:t xml:space="preserve">, vom </w:t>
      </w:r>
      <w:r w:rsidR="00D6195A" w:rsidRPr="00631A2F">
        <w:rPr>
          <w:rFonts w:cs="Arial"/>
          <w:szCs w:val="20"/>
        </w:rPr>
        <w:t>18. Oktober</w:t>
      </w:r>
      <w:r w:rsidR="00DF441C">
        <w:rPr>
          <w:rFonts w:cs="Arial"/>
          <w:szCs w:val="20"/>
        </w:rPr>
        <w:t xml:space="preserve">, </w:t>
      </w:r>
      <w:r w:rsidR="004F0B38">
        <w:rPr>
          <w:rFonts w:cs="Arial"/>
          <w:szCs w:val="20"/>
        </w:rPr>
        <w:t>28. Oktober</w:t>
      </w:r>
      <w:r w:rsidR="00E458E1">
        <w:rPr>
          <w:rFonts w:cs="Arial"/>
          <w:szCs w:val="20"/>
        </w:rPr>
        <w:t>, 4. Dezember</w:t>
      </w:r>
      <w:r w:rsidR="0053784F">
        <w:rPr>
          <w:rFonts w:cs="Arial"/>
          <w:szCs w:val="20"/>
        </w:rPr>
        <w:t xml:space="preserve">, </w:t>
      </w:r>
      <w:r w:rsidR="00E458E1">
        <w:rPr>
          <w:rFonts w:cs="Arial"/>
          <w:szCs w:val="20"/>
        </w:rPr>
        <w:t>18</w:t>
      </w:r>
      <w:r w:rsidR="00DF441C">
        <w:rPr>
          <w:rFonts w:cs="Arial"/>
          <w:szCs w:val="20"/>
        </w:rPr>
        <w:t>. Dezember 2020</w:t>
      </w:r>
      <w:r w:rsidR="00E60850">
        <w:rPr>
          <w:rFonts w:cs="Arial"/>
          <w:szCs w:val="20"/>
        </w:rPr>
        <w:t xml:space="preserve">, </w:t>
      </w:r>
      <w:r w:rsidR="0053784F">
        <w:rPr>
          <w:rFonts w:cs="Arial"/>
          <w:szCs w:val="20"/>
        </w:rPr>
        <w:t>13. Januar 2021</w:t>
      </w:r>
      <w:r w:rsidR="00621A52">
        <w:rPr>
          <w:rFonts w:cs="Arial"/>
          <w:szCs w:val="20"/>
        </w:rPr>
        <w:t xml:space="preserve">, </w:t>
      </w:r>
      <w:r w:rsidR="00E60850">
        <w:rPr>
          <w:rFonts w:cs="Arial"/>
          <w:szCs w:val="20"/>
        </w:rPr>
        <w:t>24. Februar 2021</w:t>
      </w:r>
      <w:r w:rsidR="003539E6">
        <w:rPr>
          <w:rFonts w:cs="Arial"/>
          <w:szCs w:val="20"/>
        </w:rPr>
        <w:t xml:space="preserve"> </w:t>
      </w:r>
      <w:r w:rsidR="00621A52">
        <w:rPr>
          <w:rFonts w:cs="Arial"/>
          <w:szCs w:val="20"/>
        </w:rPr>
        <w:t>sowie vom 23. Juni 2021</w:t>
      </w:r>
      <w:r w:rsidR="009D7947">
        <w:rPr>
          <w:rStyle w:val="Funotenzeichen"/>
          <w:rFonts w:cs="Arial"/>
          <w:szCs w:val="20"/>
        </w:rPr>
        <w:footnoteReference w:id="2"/>
      </w:r>
      <w:r w:rsidR="00967DD6" w:rsidRPr="00631A2F">
        <w:rPr>
          <w:rFonts w:cs="Arial"/>
          <w:szCs w:val="20"/>
        </w:rPr>
        <w:t xml:space="preserve"> überarbeitet und aktualisiert. </w:t>
      </w:r>
    </w:p>
    <w:p w14:paraId="20ED1FBA" w14:textId="12CB4558" w:rsidR="005113A5" w:rsidRDefault="00967DD6" w:rsidP="00412A3D">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Arbeitnehmenden </w:t>
      </w:r>
      <w:r w:rsidR="00A27DEC">
        <w:t>muss</w:t>
      </w:r>
      <w:r w:rsidR="0044153C" w:rsidRPr="0044153C">
        <w:t xml:space="preserve"> weiterhin das STOP-Prinzip angewende</w:t>
      </w:r>
      <w:r w:rsidR="0044153C">
        <w:t xml:space="preserve">t werden (siehe letzte Seite dieses Dokumentes). </w:t>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1B2FEBC2" w:rsidR="00400222" w:rsidRPr="00631A2F" w:rsidRDefault="00400222" w:rsidP="00733AD2">
      <w:pPr>
        <w:pStyle w:val="berschrift1"/>
        <w:numPr>
          <w:ilvl w:val="0"/>
          <w:numId w:val="15"/>
        </w:numPr>
        <w:spacing w:before="360" w:after="240" w:line="312" w:lineRule="auto"/>
        <w:rPr>
          <w:rFonts w:cs="Arial"/>
        </w:rPr>
      </w:pPr>
      <w:r w:rsidRPr="00631A2F">
        <w:rPr>
          <w:rFonts w:cs="Arial"/>
        </w:rPr>
        <w:t>Schutzmasken</w:t>
      </w:r>
    </w:p>
    <w:p w14:paraId="1C0D6319" w14:textId="4E666473"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1020A2" w:rsidRPr="00631A2F" w14:paraId="402C4092"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C039307" w14:textId="0371456D" w:rsidR="001020A2" w:rsidRPr="009D7947" w:rsidRDefault="009D7947" w:rsidP="00894E01">
            <w:pPr>
              <w:pStyle w:val="1Adresse"/>
              <w:spacing w:line="360" w:lineRule="auto"/>
              <w:rPr>
                <w:rFonts w:cs="Arial"/>
                <w:szCs w:val="20"/>
              </w:rPr>
            </w:pPr>
            <w:r>
              <w:rPr>
                <w:rFonts w:cs="Arial"/>
                <w:szCs w:val="20"/>
              </w:rPr>
              <w:t xml:space="preserve">Um einen bestmöglichen Schutz zu gewährleisten, tragen Mitarbeiterinnen und Mitarbeiter sowie Kundinnen und Kunden im gesamten </w:t>
            </w:r>
            <w:r w:rsidR="00A27DEC">
              <w:rPr>
                <w:rFonts w:cs="Arial"/>
                <w:szCs w:val="20"/>
              </w:rPr>
              <w:t xml:space="preserve">öffentlich zugänglichen </w:t>
            </w:r>
            <w:r>
              <w:rPr>
                <w:rFonts w:cs="Arial"/>
                <w:szCs w:val="20"/>
              </w:rPr>
              <w:t xml:space="preserve">Bereich des Betriebes </w:t>
            </w:r>
            <w:r w:rsidR="00A27DEC">
              <w:rPr>
                <w:rFonts w:cs="Arial"/>
                <w:szCs w:val="20"/>
              </w:rPr>
              <w:t xml:space="preserve">(Ladenfläche) </w:t>
            </w:r>
            <w:r>
              <w:rPr>
                <w:rFonts w:cs="Arial"/>
                <w:szCs w:val="20"/>
              </w:rPr>
              <w:t xml:space="preserve">eine Schutzmaske. </w:t>
            </w:r>
          </w:p>
        </w:tc>
      </w:tr>
      <w:tr w:rsidR="00A27DEC" w:rsidRPr="00631A2F" w14:paraId="635A308B" w14:textId="77777777" w:rsidTr="00D952FF">
        <w:tc>
          <w:tcPr>
            <w:tcW w:w="9055" w:type="dxa"/>
          </w:tcPr>
          <w:p w14:paraId="0E4AB6F9" w14:textId="5F20927A" w:rsidR="00A27DEC" w:rsidRPr="00733AD2" w:rsidRDefault="00A27DEC" w:rsidP="00894E01">
            <w:pPr>
              <w:pStyle w:val="1Adresse"/>
              <w:spacing w:line="360" w:lineRule="auto"/>
              <w:rPr>
                <w:rFonts w:cs="Arial"/>
                <w:szCs w:val="20"/>
                <w:lang w:val="de-DE"/>
              </w:rPr>
            </w:pPr>
            <w:r>
              <w:rPr>
                <w:rFonts w:cs="Arial"/>
                <w:szCs w:val="20"/>
                <w:lang w:val="de-DE"/>
              </w:rPr>
              <w:t xml:space="preserve">In den Hinterräumen kann für klar definierte Situationen und unter Einhaltung des STOP-Prinzips, insbesondere Einhaltung der Abstandsregel von 1.5 Meter zwischen zwei Personen, die Maskentragpflicht </w:t>
            </w:r>
            <w:r w:rsidR="00DD2130">
              <w:rPr>
                <w:rFonts w:cs="Arial"/>
                <w:szCs w:val="20"/>
                <w:lang w:val="de-DE"/>
              </w:rPr>
              <w:t>aufgehoben werden</w:t>
            </w:r>
            <w:r>
              <w:rPr>
                <w:rFonts w:cs="Arial"/>
                <w:szCs w:val="20"/>
                <w:lang w:val="de-DE"/>
              </w:rPr>
              <w:t>.</w:t>
            </w:r>
          </w:p>
        </w:tc>
      </w:tr>
      <w:tr w:rsidR="00D952FF" w:rsidRPr="005113A5" w14:paraId="34CC5318"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A1CFAC0" w14:textId="199A64CC" w:rsidR="00D952FF" w:rsidRPr="00D952FF" w:rsidRDefault="00D952FF" w:rsidP="00D952FF">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D952FF" w:rsidRPr="005113A5" w14:paraId="0717FB0D" w14:textId="43DC441C" w:rsidTr="00D952FF">
        <w:tc>
          <w:tcPr>
            <w:tcW w:w="9055" w:type="dxa"/>
          </w:tcPr>
          <w:p w14:paraId="2455B546" w14:textId="19649CB3" w:rsidR="00D952FF" w:rsidRPr="00D952FF" w:rsidRDefault="00D952FF" w:rsidP="00D952FF">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Alle Personen im Unternehmen reinigen sich regelmässig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r w:rsidR="00205B51" w:rsidRPr="005113A5" w14:paraId="0A35084C"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73687A9F" w14:textId="77777777" w:rsidR="00205B51" w:rsidRPr="005113A5" w:rsidRDefault="00205B51" w:rsidP="005113A5">
            <w:pPr>
              <w:spacing w:beforeLines="60" w:before="144" w:afterLines="60" w:after="144" w:line="312" w:lineRule="auto"/>
              <w:rPr>
                <w:rFonts w:ascii="Arial" w:hAnsi="Arial" w:cs="Arial"/>
              </w:rPr>
            </w:pPr>
          </w:p>
        </w:tc>
      </w:tr>
    </w:tbl>
    <w:p w14:paraId="22860774" w14:textId="5805A739" w:rsidR="005113A5" w:rsidRPr="005113A5" w:rsidRDefault="00400222" w:rsidP="005113A5">
      <w:pPr>
        <w:pStyle w:val="berschrift1"/>
        <w:spacing w:before="360" w:after="240" w:line="312" w:lineRule="auto"/>
        <w:rPr>
          <w:rFonts w:cs="Arial"/>
        </w:rPr>
      </w:pPr>
      <w:r>
        <w:rPr>
          <w:rFonts w:cs="Arial"/>
        </w:rPr>
        <w:lastRenderedPageBreak/>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3539E6" w:rsidRPr="005113A5" w14:paraId="13D8EC96"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140EB8EC" w14:textId="474F9FE1" w:rsidR="003539E6" w:rsidRDefault="003539E6" w:rsidP="005113A5">
            <w:pPr>
              <w:pStyle w:val="1Adresse"/>
              <w:spacing w:beforeLines="60" w:before="144" w:afterLines="60" w:after="144"/>
              <w:rPr>
                <w:rFonts w:cs="Arial"/>
              </w:rPr>
            </w:pPr>
            <w:r w:rsidRPr="005113A5">
              <w:rPr>
                <w:rFonts w:cs="Arial"/>
                <w:b w:val="0"/>
                <w:szCs w:val="20"/>
              </w:rPr>
              <w:t xml:space="preserve">Telefonische Bestellungen für Stammkunden ermöglichen (insbesondere für Risikogruppen). </w:t>
            </w:r>
            <w:r w:rsidRPr="003539E6">
              <w:rPr>
                <w:rFonts w:cs="Arial"/>
                <w:b w:val="0"/>
                <w:szCs w:val="20"/>
              </w:rPr>
              <w:t xml:space="preserve">Gerade für besonders gefährdete Personen ist der </w:t>
            </w:r>
            <w:r w:rsidRPr="005113A5">
              <w:rPr>
                <w:rFonts w:cs="Arial"/>
                <w:b w:val="0"/>
                <w:szCs w:val="20"/>
              </w:rPr>
              <w:t>Hauslieferdienst als Option anzubieten/auszubauen. Dazu sind die Bestimmungen zum Nachversand</w:t>
            </w:r>
            <w:r>
              <w:rPr>
                <w:rFonts w:cs="Arial"/>
                <w:b w:val="0"/>
                <w:szCs w:val="20"/>
              </w:rPr>
              <w:t xml:space="preserve"> der Kantonsapothekervereinigung </w:t>
            </w:r>
            <w:r w:rsidRPr="005113A5">
              <w:rPr>
                <w:rFonts w:cs="Arial"/>
                <w:b w:val="0"/>
                <w:szCs w:val="20"/>
              </w:rPr>
              <w:t>unbedingt einzuhalten.</w:t>
            </w:r>
          </w:p>
        </w:tc>
      </w:tr>
      <w:tr w:rsidR="005113A5" w:rsidRPr="005113A5" w14:paraId="4210DB17" w14:textId="2F8BBDC3" w:rsidTr="00733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6CEFAEC6" w14:textId="02F5ECD8"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lastRenderedPageBreak/>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2065D061"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0379BED"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Bedarfsgerechte, regelmässige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Reinigung ist gemäss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In den Aufenthaltsräumen für das Personal gilt es Tassen, Gläser, Geschirr oder Utensilien nicht  zu teilen, Geschirr nach dem Gebrauch mit Wasser und Seife spülen und Oberflächen von Kaffeemaschinen, etc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r w:rsidR="000D490E" w:rsidRPr="005113A5" w14:paraId="4A65588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7BF8BDC" w14:textId="77777777" w:rsidR="000D490E" w:rsidRPr="005113A5" w:rsidRDefault="000D490E" w:rsidP="00580454">
            <w:pPr>
              <w:spacing w:beforeLines="60" w:before="144" w:afterLines="60" w:after="144" w:line="312" w:lineRule="auto"/>
              <w:rPr>
                <w:rFonts w:ascii="Arial" w:hAnsi="Arial" w:cs="Arial"/>
              </w:rPr>
            </w:pPr>
          </w:p>
        </w:tc>
      </w:tr>
    </w:tbl>
    <w:p w14:paraId="2E911EC2" w14:textId="4495F927" w:rsidR="005113A5" w:rsidRDefault="00400222" w:rsidP="00580454">
      <w:pPr>
        <w:pStyle w:val="berschrift1"/>
        <w:spacing w:before="360" w:after="240" w:line="312" w:lineRule="auto"/>
        <w:rPr>
          <w:rFonts w:cs="Arial"/>
        </w:rPr>
      </w:pPr>
      <w:r>
        <w:rPr>
          <w:rFonts w:cs="Arial"/>
        </w:rPr>
        <w:lastRenderedPageBreak/>
        <w:t>5</w:t>
      </w:r>
      <w:r w:rsidR="005113A5" w:rsidRPr="005113A5">
        <w:rPr>
          <w:rFonts w:cs="Arial"/>
        </w:rPr>
        <w:t>. Besonders Gefährdete Personen</w:t>
      </w:r>
    </w:p>
    <w:p w14:paraId="1055BB77" w14:textId="22A61124" w:rsidR="0054302A" w:rsidRPr="00000B29" w:rsidRDefault="00553E38" w:rsidP="00580454">
      <w:pPr>
        <w:spacing w:beforeLines="60" w:before="144" w:afterLines="60" w:after="144" w:line="312" w:lineRule="auto"/>
        <w:rPr>
          <w:rFonts w:ascii="Arial" w:eastAsia="Calibri" w:hAnsi="Arial" w:cs="Arial"/>
        </w:rPr>
      </w:pPr>
      <w:r w:rsidRPr="00456BAD">
        <w:rPr>
          <w:rFonts w:ascii="Arial" w:eastAsia="Calibri" w:hAnsi="Arial" w:cs="Arial"/>
        </w:rPr>
        <w:t xml:space="preserve">Der Arbeitgeber ist </w:t>
      </w:r>
      <w:r w:rsidR="00DC0F83" w:rsidRPr="00000B29">
        <w:rPr>
          <w:rFonts w:ascii="Arial" w:eastAsia="Calibri" w:hAnsi="Arial" w:cs="Arial"/>
        </w:rPr>
        <w:t xml:space="preserve">gemäss Artikel 27a der </w:t>
      </w:r>
      <w:hyperlink r:id="rId8" w:history="1">
        <w:r w:rsidR="00DC0F83" w:rsidRPr="00456BAD">
          <w:rPr>
            <w:rStyle w:val="Hyperlink"/>
            <w:rFonts w:ascii="Arial" w:eastAsia="Calibri" w:hAnsi="Arial" w:cs="Arial"/>
          </w:rPr>
          <w:t>Covid-19-Verordnung 3</w:t>
        </w:r>
      </w:hyperlink>
      <w:r w:rsidR="00DC0F83" w:rsidRPr="00456BAD">
        <w:rPr>
          <w:rFonts w:ascii="Arial" w:eastAsia="Calibri" w:hAnsi="Arial" w:cs="Arial"/>
        </w:rPr>
        <w:t xml:space="preserve"> verpflichtet, besonders </w:t>
      </w:r>
      <w:r w:rsidR="00026802" w:rsidRPr="00456BAD">
        <w:rPr>
          <w:rFonts w:ascii="Arial" w:eastAsia="Calibri" w:hAnsi="Arial" w:cs="Arial"/>
        </w:rPr>
        <w:t>gefährdete</w:t>
      </w:r>
      <w:r w:rsidR="00DC0F83" w:rsidRPr="00456BAD">
        <w:rPr>
          <w:rFonts w:ascii="Arial" w:eastAsia="Calibri" w:hAnsi="Arial" w:cs="Arial"/>
        </w:rPr>
        <w:t xml:space="preserve"> Arbeitnehmerinnen und Arbeitnehmer speziell zu schützen. Als besonders </w:t>
      </w:r>
      <w:r w:rsidR="00026802" w:rsidRPr="00456BAD">
        <w:rPr>
          <w:rFonts w:ascii="Arial" w:eastAsia="Calibri" w:hAnsi="Arial" w:cs="Arial"/>
        </w:rPr>
        <w:t>gefährdete</w:t>
      </w:r>
      <w:r w:rsidR="00DC0F83" w:rsidRPr="00456BAD">
        <w:rPr>
          <w:rFonts w:ascii="Arial" w:eastAsia="Calibri" w:hAnsi="Arial" w:cs="Arial"/>
        </w:rPr>
        <w:t xml:space="preserve"> Personen gelten nach aktuellem Kenntnisstand schwangere Frauen sowie Personen</w:t>
      </w:r>
      <w:r w:rsidR="00DC0F83" w:rsidRPr="00000B29">
        <w:rPr>
          <w:rFonts w:ascii="Arial" w:eastAsia="Calibri" w:hAnsi="Arial" w:cs="Arial"/>
        </w:rPr>
        <w:t>, die nicht vollständig gegen Covid-19 geimpft sind und insbesond</w:t>
      </w:r>
      <w:r w:rsidR="00DC0F83" w:rsidRPr="0008409A">
        <w:rPr>
          <w:rFonts w:ascii="Arial" w:eastAsia="Calibri" w:hAnsi="Arial" w:cs="Arial"/>
        </w:rPr>
        <w:t>ere folgende Erkrankungen aufweisen: Bluthochdruck, Diabetes, Herz-Kreislauf-E</w:t>
      </w:r>
      <w:r w:rsidR="00DC0F83" w:rsidRPr="00205B51">
        <w:rPr>
          <w:rFonts w:ascii="Arial" w:eastAsia="Calibri" w:hAnsi="Arial" w:cs="Arial"/>
        </w:rPr>
        <w:t xml:space="preserve">rkrankungen, chronische Atemwegserkrankungen sowie Erkrankungen und Therapien, die das Immunsystem schwächen und Krebs. </w:t>
      </w:r>
      <w:r w:rsidR="0008409A" w:rsidRPr="0008409A">
        <w:rPr>
          <w:rFonts w:ascii="Arial" w:eastAsia="Calibri" w:hAnsi="Arial" w:cs="Arial"/>
        </w:rPr>
        <w:t>Können die notwendigen Schutzbestimmungen nicht umgesetzt werden, muss der Arbeitgeber die betroffenen Arbeitnehmenden unter voller Lohnzahlung von der Arbeitspflicht befreien. In diesen Fällen besteht ein Anspruch auf Corona-Erwerbsersatz</w:t>
      </w:r>
      <w:r w:rsidR="0008409A">
        <w:rPr>
          <w:rFonts w:ascii="Arial" w:eastAsia="Calibri" w:hAnsi="Arial" w:cs="Arial"/>
        </w:rPr>
        <w:t xml:space="preserve"> gemäss der </w:t>
      </w:r>
      <w:hyperlink r:id="rId9" w:history="1">
        <w:r w:rsidR="0008409A" w:rsidRPr="0008409A">
          <w:rPr>
            <w:rStyle w:val="Hyperlink"/>
            <w:rFonts w:ascii="Arial" w:eastAsia="Calibri" w:hAnsi="Arial" w:cs="Arial"/>
          </w:rPr>
          <w:t>Covid-19-Verordnung Erwerbsausfall</w:t>
        </w:r>
      </w:hyperlink>
      <w:r w:rsidR="0008409A">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33218A"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08409A" w:rsidRDefault="005113A5" w:rsidP="005113A5">
            <w:pPr>
              <w:spacing w:beforeLines="60" w:before="144" w:afterLines="60" w:after="144" w:line="312" w:lineRule="auto"/>
              <w:rPr>
                <w:rFonts w:ascii="Arial" w:hAnsi="Arial" w:cs="Arial"/>
              </w:rPr>
            </w:pPr>
            <w:r w:rsidRPr="0008409A">
              <w:rPr>
                <w:rFonts w:ascii="Arial" w:hAnsi="Arial" w:cs="Arial"/>
              </w:rPr>
              <w:t>Massnahmen</w:t>
            </w:r>
          </w:p>
        </w:tc>
      </w:tr>
      <w:tr w:rsidR="005113A5" w:rsidRPr="0033218A"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52ED9DC0" w:rsidR="005113A5" w:rsidRPr="0008409A" w:rsidRDefault="00580454" w:rsidP="005113A5">
            <w:pPr>
              <w:spacing w:beforeLines="60" w:before="144" w:afterLines="60" w:after="144" w:line="312" w:lineRule="auto"/>
              <w:rPr>
                <w:rFonts w:ascii="Arial" w:hAnsi="Arial" w:cs="Arial"/>
                <w:b w:val="0"/>
              </w:rPr>
            </w:pPr>
            <w:r w:rsidRPr="00456BAD">
              <w:rPr>
                <w:rFonts w:ascii="Arial" w:hAnsi="Arial" w:cs="Arial"/>
                <w:b w:val="0"/>
              </w:rPr>
              <w:t xml:space="preserve">Besonders gefährdete Mitarbeitenden arbeiten wenn immer möglich </w:t>
            </w:r>
            <w:r w:rsidR="00DC0F83" w:rsidRPr="00000B29">
              <w:rPr>
                <w:rFonts w:ascii="Arial" w:hAnsi="Arial" w:cs="Arial"/>
                <w:b w:val="0"/>
              </w:rPr>
              <w:t>von zu Hause aus. Der Arbeitgeb</w:t>
            </w:r>
            <w:r w:rsidR="00DC0F83" w:rsidRPr="0008409A">
              <w:rPr>
                <w:rFonts w:ascii="Arial" w:hAnsi="Arial" w:cs="Arial"/>
                <w:b w:val="0"/>
              </w:rPr>
              <w:t xml:space="preserve">er trifft dazu die geeigneten organisatorischen und technischen Massnahmen. </w:t>
            </w:r>
          </w:p>
        </w:tc>
      </w:tr>
      <w:tr w:rsidR="005113A5" w:rsidRPr="0033218A"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00C9BA47" w:rsidR="005113A5" w:rsidRPr="00205B51" w:rsidRDefault="00DC0F83" w:rsidP="005113A5">
            <w:pPr>
              <w:spacing w:beforeLines="60" w:before="144" w:afterLines="60" w:after="144" w:line="312" w:lineRule="auto"/>
              <w:rPr>
                <w:rFonts w:ascii="Arial" w:hAnsi="Arial" w:cs="Arial"/>
              </w:rPr>
            </w:pPr>
            <w:r w:rsidRPr="00456BAD">
              <w:rPr>
                <w:rFonts w:ascii="Arial" w:hAnsi="Arial" w:cs="Arial"/>
                <w:b w:val="0"/>
              </w:rPr>
              <w:t>Ist au</w:t>
            </w:r>
            <w:r w:rsidRPr="00000B29">
              <w:rPr>
                <w:rFonts w:ascii="Arial" w:hAnsi="Arial" w:cs="Arial"/>
                <w:b w:val="0"/>
              </w:rPr>
              <w:t>s betrieblichen Gr</w:t>
            </w:r>
            <w:r w:rsidR="00456BAD" w:rsidRPr="00000B29">
              <w:rPr>
                <w:rFonts w:ascii="Arial" w:hAnsi="Arial" w:cs="Arial"/>
                <w:b w:val="0"/>
              </w:rPr>
              <w:t>ü</w:t>
            </w:r>
            <w:r w:rsidRPr="00000B29">
              <w:rPr>
                <w:rFonts w:ascii="Arial" w:hAnsi="Arial" w:cs="Arial"/>
                <w:b w:val="0"/>
              </w:rPr>
              <w:t>nden die Präsenz besonders gefährdeter Arbeitnehmerin</w:t>
            </w:r>
            <w:r w:rsidRPr="00E36E2D">
              <w:rPr>
                <w:rFonts w:ascii="Arial" w:hAnsi="Arial" w:cs="Arial"/>
                <w:b w:val="0"/>
              </w:rPr>
              <w:t>nen und Arbeitnehmer vor Ort ganz oder teilweise unabdingbar, so d</w:t>
            </w:r>
            <w:r w:rsidR="00456BAD" w:rsidRPr="0008409A">
              <w:rPr>
                <w:rFonts w:ascii="Arial" w:hAnsi="Arial" w:cs="Arial"/>
                <w:b w:val="0"/>
              </w:rPr>
              <w:t>ü</w:t>
            </w:r>
            <w:r w:rsidRPr="0008409A">
              <w:rPr>
                <w:rFonts w:ascii="Arial" w:hAnsi="Arial" w:cs="Arial"/>
                <w:b w:val="0"/>
              </w:rPr>
              <w:t>rfen diese in ihrer angestammten Tätigkeit vor Ort beschäftigt werden, wenn die folgenden Vo</w:t>
            </w:r>
            <w:r w:rsidRPr="00205B51">
              <w:rPr>
                <w:rFonts w:ascii="Arial" w:hAnsi="Arial" w:cs="Arial"/>
                <w:b w:val="0"/>
              </w:rPr>
              <w:t>raussetzungen erf</w:t>
            </w:r>
            <w:r w:rsidR="00456BAD" w:rsidRPr="00205B51">
              <w:rPr>
                <w:rFonts w:ascii="Arial" w:hAnsi="Arial" w:cs="Arial"/>
                <w:b w:val="0"/>
              </w:rPr>
              <w:t>ü</w:t>
            </w:r>
            <w:r w:rsidRPr="00205B51">
              <w:rPr>
                <w:rFonts w:ascii="Arial" w:hAnsi="Arial" w:cs="Arial"/>
                <w:b w:val="0"/>
              </w:rPr>
              <w:t>llt sind:</w:t>
            </w:r>
            <w:r w:rsidR="00456BAD" w:rsidRPr="00205B51">
              <w:rPr>
                <w:rFonts w:ascii="Arial" w:hAnsi="Arial" w:cs="Arial"/>
                <w:b w:val="0"/>
              </w:rPr>
              <w:t xml:space="preserve"> der Arbeitsplatz ist so ausgestaltet, dass jeder enge Kontakt mit anderen Personen ausgeschlossen ist (Einzelraum oder klar abgegrenzter Bereich). Kann ein enger Kontakt nicht nicht jederzeit vermieden werden kann, müssen weitere Schutzmassnahmen nach dem STOP-Prinzip (Substitution, technische Massnahmen, organisatorische Massnahmen, persönliche Schutzausrüstung) ergriffen werden.</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32F926C" w:rsidR="005113A5" w:rsidRPr="0033218A" w:rsidRDefault="00DC0F83" w:rsidP="005113A5">
            <w:pPr>
              <w:spacing w:beforeLines="60" w:before="144" w:afterLines="60" w:after="144" w:line="312" w:lineRule="auto"/>
              <w:rPr>
                <w:rFonts w:ascii="Arial" w:hAnsi="Arial" w:cs="Arial"/>
                <w:b w:val="0"/>
              </w:rPr>
            </w:pPr>
            <w:r w:rsidRPr="0033218A">
              <w:rPr>
                <w:rFonts w:ascii="Arial" w:hAnsi="Arial" w:cs="Arial"/>
                <w:b w:val="0"/>
              </w:rPr>
              <w:t>Der Arbeitgeber dokumentiert die beschlossenen Massnahmen schriftlich und teilt sie in geeigneter Weise den betroffenen Arbeitnehmerinnen und Arbeitnehmern mit.</w:t>
            </w:r>
          </w:p>
        </w:tc>
      </w:tr>
      <w:tr w:rsidR="00205B51" w:rsidRPr="005113A5" w14:paraId="54C920E9"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04EA97E" w14:textId="77777777" w:rsidR="00205B51" w:rsidRPr="00205B51" w:rsidRDefault="00205B51" w:rsidP="005113A5">
            <w:pPr>
              <w:spacing w:beforeLines="60" w:before="144" w:afterLines="60" w:after="144" w:line="312" w:lineRule="auto"/>
              <w:rPr>
                <w:rFonts w:ascii="Arial" w:hAnsi="Arial" w:cs="Arial"/>
                <w:b w:val="0"/>
              </w:rPr>
            </w:pPr>
          </w:p>
        </w:tc>
      </w:tr>
    </w:tbl>
    <w:p w14:paraId="0BEDF06E" w14:textId="77777777" w:rsidR="0033218A" w:rsidRDefault="0033218A" w:rsidP="00580454">
      <w:pPr>
        <w:pStyle w:val="berschrift1"/>
        <w:spacing w:before="360" w:after="240" w:line="312" w:lineRule="auto"/>
        <w:rPr>
          <w:rFonts w:cs="Arial"/>
        </w:rPr>
      </w:pPr>
    </w:p>
    <w:p w14:paraId="6398FE7F" w14:textId="77777777" w:rsidR="0033218A" w:rsidRDefault="0033218A">
      <w:pPr>
        <w:rPr>
          <w:rFonts w:ascii="Arial" w:eastAsia="Times New Roman" w:hAnsi="Arial" w:cs="Arial"/>
          <w:bCs/>
          <w:caps/>
          <w:color w:val="FF0000"/>
          <w:sz w:val="28"/>
          <w:lang w:val="de-CH"/>
        </w:rPr>
      </w:pPr>
      <w:r>
        <w:rPr>
          <w:rFonts w:cs="Arial"/>
        </w:rPr>
        <w:br w:type="page"/>
      </w:r>
    </w:p>
    <w:p w14:paraId="31DA8A9A" w14:textId="422D6C1A" w:rsidR="005113A5" w:rsidRDefault="00400222" w:rsidP="00580454">
      <w:pPr>
        <w:pStyle w:val="berschrift1"/>
        <w:spacing w:before="360" w:after="240" w:line="312" w:lineRule="auto"/>
        <w:rPr>
          <w:rFonts w:cs="Arial"/>
        </w:rPr>
      </w:pPr>
      <w:r>
        <w:rPr>
          <w:rFonts w:cs="Arial"/>
        </w:rPr>
        <w:lastRenderedPageBreak/>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33218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332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DF95D16" w14:textId="7B936A95"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w:t>
            </w:r>
            <w:r w:rsidR="001B59CC">
              <w:rPr>
                <w:rFonts w:ascii="Arial" w:hAnsi="Arial" w:cs="Arial"/>
                <w:b w:val="0"/>
              </w:rPr>
              <w:t xml:space="preserve"> und möglichst rasch einen Test machen.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33218A">
        <w:tc>
          <w:tcPr>
            <w:cnfStyle w:val="001000000000" w:firstRow="0" w:lastRow="0" w:firstColumn="1" w:lastColumn="0" w:oddVBand="0" w:evenVBand="0" w:oddHBand="0" w:evenHBand="0" w:firstRowFirstColumn="0" w:firstRowLastColumn="0" w:lastRowFirstColumn="0" w:lastRowLastColumn="0"/>
            <w:tcW w:w="9055" w:type="dxa"/>
          </w:tcPr>
          <w:p w14:paraId="446C7E94" w14:textId="22B1A107"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 xml:space="preserve">Wer </w:t>
            </w:r>
            <w:hyperlink r:id="rId10" w:anchor="-892935311" w:history="1">
              <w:r w:rsidRPr="000D490E">
                <w:rPr>
                  <w:rStyle w:val="Hyperlink"/>
                  <w:rFonts w:ascii="Arial" w:hAnsi="Arial" w:cs="Arial"/>
                  <w:b w:val="0"/>
                  <w:bCs w:val="0"/>
                </w:rPr>
                <w:t>engen</w:t>
              </w:r>
            </w:hyperlink>
            <w:r w:rsidRPr="00580454">
              <w:rPr>
                <w:rFonts w:ascii="Arial" w:hAnsi="Arial" w:cs="Arial"/>
                <w:b w:val="0"/>
              </w:rPr>
              <w:t xml:space="preserve"> Kontakt mit einem bestätigten SARS-CoV-2 Infizierten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r w:rsidR="00026802">
              <w:rPr>
                <w:rFonts w:ascii="Arial" w:hAnsi="Arial" w:cs="Arial"/>
                <w:b w:val="0"/>
              </w:rPr>
              <w:t xml:space="preserve"> Unter bestimmten Umständen kann die Quarantäne ab dem 7. Tag vorzeitig beendet werden. Weitere Informationen finden sich </w:t>
            </w:r>
            <w:hyperlink r:id="rId11" w:anchor="-961963310" w:history="1">
              <w:r w:rsidR="00026802" w:rsidRPr="00026802">
                <w:rPr>
                  <w:rStyle w:val="Hyperlink"/>
                  <w:rFonts w:ascii="Arial" w:hAnsi="Arial" w:cs="Arial"/>
                  <w:b w:val="0"/>
                  <w:bCs w:val="0"/>
                </w:rPr>
                <w:t>HIER</w:t>
              </w:r>
            </w:hyperlink>
            <w:r w:rsidR="00026802">
              <w:rPr>
                <w:rFonts w:ascii="Arial" w:hAnsi="Arial" w:cs="Arial"/>
                <w:b w:val="0"/>
              </w:rPr>
              <w:t>.</w:t>
            </w:r>
          </w:p>
        </w:tc>
      </w:tr>
      <w:tr w:rsidR="00205B51" w:rsidRPr="005113A5" w14:paraId="7C8993AB" w14:textId="77777777" w:rsidTr="0020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8C32E6" w14:textId="77777777" w:rsidR="00205B51" w:rsidRPr="0033218A" w:rsidRDefault="00205B51" w:rsidP="005113A5">
            <w:pPr>
              <w:spacing w:beforeLines="60" w:before="144" w:afterLines="60" w:after="144" w:line="312" w:lineRule="auto"/>
              <w:rPr>
                <w:rFonts w:ascii="Arial" w:hAnsi="Arial" w:cs="Arial"/>
                <w:lang w:val="de-DE"/>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lastRenderedPageBreak/>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Umsetzung der Vorgaben im Management, um die Schutzmassnahmen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lastRenderedPageBreak/>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8A279DD"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2" w:anchor="1388436388" w:history="1">
              <w:r w:rsidRPr="00580454">
                <w:rPr>
                  <w:rStyle w:val="Hyperlink"/>
                  <w:rFonts w:ascii="Arial" w:hAnsi="Arial" w:cs="Arial"/>
                  <w:b w:val="0"/>
                  <w:bCs w:val="0"/>
                </w:rPr>
                <w:t>Selbst-Isolation und Selbst-Quarantäne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3"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14:paraId="674A3FD9" w14:textId="569E32E3" w:rsidR="007152E1" w:rsidRDefault="0090265E" w:rsidP="007152E1">
      <w:pPr>
        <w:rPr>
          <w:lang w:eastAsia="de-CH"/>
        </w:rPr>
      </w:pPr>
      <w:r>
        <w:rPr>
          <w:noProof/>
          <w:lang w:eastAsia="de-CH"/>
        </w:rPr>
        <w:drawing>
          <wp:inline distT="0" distB="0" distL="0" distR="0" wp14:anchorId="0E130F33" wp14:editId="2E02DDC1">
            <wp:extent cx="5270352" cy="707500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21-06-24 um 16.39.06.png"/>
                    <pic:cNvPicPr/>
                  </pic:nvPicPr>
                  <pic:blipFill>
                    <a:blip r:embed="rId14"/>
                    <a:stretch>
                      <a:fillRect/>
                    </a:stretch>
                  </pic:blipFill>
                  <pic:spPr>
                    <a:xfrm>
                      <a:off x="0" y="0"/>
                      <a:ext cx="5279518" cy="7087309"/>
                    </a:xfrm>
                    <a:prstGeom prst="rect">
                      <a:avLst/>
                    </a:prstGeom>
                  </pic:spPr>
                </pic:pic>
              </a:graphicData>
            </a:graphic>
          </wp:inline>
        </w:drawing>
      </w:r>
    </w:p>
    <w:p w14:paraId="3AB66933" w14:textId="05B96D6D"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5"/>
      <w:footerReference w:type="default" r:id="rId16"/>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DCE2B" w14:textId="77777777" w:rsidR="007118D4" w:rsidRDefault="007118D4">
      <w:r>
        <w:separator/>
      </w:r>
    </w:p>
  </w:endnote>
  <w:endnote w:type="continuationSeparator" w:id="0">
    <w:p w14:paraId="5C079038" w14:textId="77777777" w:rsidR="007118D4" w:rsidRDefault="0071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Roman">
    <w:altName w:val="﷽﷽﷽﷽﷽﷽﷽﷽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03BA4" w14:textId="77777777" w:rsidR="007118D4" w:rsidRDefault="007118D4">
      <w:r>
        <w:separator/>
      </w:r>
    </w:p>
  </w:footnote>
  <w:footnote w:type="continuationSeparator" w:id="0">
    <w:p w14:paraId="4FE3919C" w14:textId="77777777" w:rsidR="007118D4" w:rsidRDefault="007118D4">
      <w:r>
        <w:continuationSeparator/>
      </w:r>
    </w:p>
  </w:footnote>
  <w:footnote w:id="1">
    <w:p w14:paraId="2ABE284F" w14:textId="77777777"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 w:id="2">
    <w:p w14:paraId="251BC1DD" w14:textId="4C18DE59" w:rsidR="009D7947" w:rsidRPr="00CA1253" w:rsidRDefault="009D7947">
      <w:pPr>
        <w:pStyle w:val="Funotentext"/>
        <w:rPr>
          <w:rFonts w:ascii="Arial" w:hAnsi="Arial" w:cs="Arial"/>
          <w:sz w:val="18"/>
          <w:szCs w:val="18"/>
          <w:lang w:val="de-CH"/>
        </w:rPr>
      </w:pPr>
      <w:r w:rsidRPr="00894E01">
        <w:rPr>
          <w:rStyle w:val="Funotenzeichen"/>
          <w:rFonts w:ascii="Arial" w:hAnsi="Arial" w:cs="Arial"/>
          <w:sz w:val="18"/>
          <w:szCs w:val="18"/>
        </w:rPr>
        <w:footnoteRef/>
      </w:r>
      <w:r w:rsidRPr="00894E01">
        <w:rPr>
          <w:rFonts w:ascii="Arial" w:hAnsi="Arial" w:cs="Arial"/>
          <w:sz w:val="18"/>
          <w:szCs w:val="18"/>
        </w:rPr>
        <w:t xml:space="preserve"> </w:t>
      </w:r>
      <w:r w:rsidRPr="00894E01">
        <w:rPr>
          <w:rFonts w:ascii="Arial" w:hAnsi="Arial" w:cs="Arial"/>
          <w:sz w:val="18"/>
          <w:szCs w:val="18"/>
          <w:lang w:val="de-CH"/>
        </w:rPr>
        <w:t>Verordnung über Massnahmen in der besonderen Lage zur Bekämpfung der Covid-19-Epidemie (Stand</w:t>
      </w:r>
      <w:r w:rsidR="00205B51">
        <w:rPr>
          <w:rFonts w:ascii="Arial" w:hAnsi="Arial" w:cs="Arial"/>
          <w:sz w:val="18"/>
          <w:szCs w:val="18"/>
          <w:lang w:val="de-CH"/>
        </w:rPr>
        <w:t xml:space="preserve"> </w:t>
      </w:r>
      <w:r w:rsidR="00733AD2">
        <w:rPr>
          <w:rFonts w:ascii="Arial" w:hAnsi="Arial" w:cs="Arial"/>
          <w:sz w:val="18"/>
          <w:szCs w:val="18"/>
          <w:lang w:val="de-CH"/>
        </w:rPr>
        <w:t>2</w:t>
      </w:r>
      <w:r w:rsidR="00C249B8">
        <w:rPr>
          <w:rFonts w:ascii="Arial" w:hAnsi="Arial" w:cs="Arial"/>
          <w:sz w:val="18"/>
          <w:szCs w:val="18"/>
          <w:lang w:val="de-CH"/>
        </w:rPr>
        <w:t>6</w:t>
      </w:r>
      <w:r w:rsidR="00733AD2">
        <w:rPr>
          <w:rFonts w:ascii="Arial" w:hAnsi="Arial" w:cs="Arial"/>
          <w:sz w:val="18"/>
          <w:szCs w:val="18"/>
          <w:lang w:val="de-CH"/>
        </w:rPr>
        <w:t>. Juni</w:t>
      </w:r>
      <w:r w:rsidR="00205B51">
        <w:rPr>
          <w:rFonts w:ascii="Arial" w:hAnsi="Arial" w:cs="Arial"/>
          <w:sz w:val="18"/>
          <w:szCs w:val="18"/>
          <w:lang w:val="de-CH"/>
        </w:rPr>
        <w:t xml:space="preserve"> 2021</w:t>
      </w:r>
      <w:r w:rsidRPr="00894E01">
        <w:rPr>
          <w:rFonts w:ascii="Arial" w:hAnsi="Arial" w:cs="Arial"/>
          <w:sz w:val="18"/>
          <w:szCs w:val="18"/>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4B309E"/>
    <w:multiLevelType w:val="hybridMultilevel"/>
    <w:tmpl w:val="57E66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2"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6"/>
  </w:num>
  <w:num w:numId="7">
    <w:abstractNumId w:val="10"/>
  </w:num>
  <w:num w:numId="8">
    <w:abstractNumId w:val="7"/>
  </w:num>
  <w:num w:numId="9">
    <w:abstractNumId w:val="8"/>
  </w:num>
  <w:num w:numId="10">
    <w:abstractNumId w:val="5"/>
  </w:num>
  <w:num w:numId="11">
    <w:abstractNumId w:val="14"/>
  </w:num>
  <w:num w:numId="12">
    <w:abstractNumId w:val="3"/>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00B29"/>
    <w:rsid w:val="00015A17"/>
    <w:rsid w:val="00026802"/>
    <w:rsid w:val="00061256"/>
    <w:rsid w:val="0008409A"/>
    <w:rsid w:val="000C06E3"/>
    <w:rsid w:val="000C5547"/>
    <w:rsid w:val="000D490E"/>
    <w:rsid w:val="000D7707"/>
    <w:rsid w:val="000E1684"/>
    <w:rsid w:val="001020A2"/>
    <w:rsid w:val="001119B4"/>
    <w:rsid w:val="00133288"/>
    <w:rsid w:val="00145A39"/>
    <w:rsid w:val="001611C9"/>
    <w:rsid w:val="001638EF"/>
    <w:rsid w:val="00164119"/>
    <w:rsid w:val="00174872"/>
    <w:rsid w:val="001755A7"/>
    <w:rsid w:val="00181B20"/>
    <w:rsid w:val="001B59CC"/>
    <w:rsid w:val="00205B51"/>
    <w:rsid w:val="00237FA4"/>
    <w:rsid w:val="00274819"/>
    <w:rsid w:val="00286487"/>
    <w:rsid w:val="002A039F"/>
    <w:rsid w:val="002B25CC"/>
    <w:rsid w:val="002C7D84"/>
    <w:rsid w:val="003103FD"/>
    <w:rsid w:val="00313E15"/>
    <w:rsid w:val="00316874"/>
    <w:rsid w:val="0032104D"/>
    <w:rsid w:val="0033218A"/>
    <w:rsid w:val="00333CC2"/>
    <w:rsid w:val="00340396"/>
    <w:rsid w:val="0035100B"/>
    <w:rsid w:val="003539E6"/>
    <w:rsid w:val="00356930"/>
    <w:rsid w:val="003D1254"/>
    <w:rsid w:val="003D736E"/>
    <w:rsid w:val="00400222"/>
    <w:rsid w:val="00400D22"/>
    <w:rsid w:val="00412A3D"/>
    <w:rsid w:val="0043107B"/>
    <w:rsid w:val="0044153C"/>
    <w:rsid w:val="004417D6"/>
    <w:rsid w:val="004522EF"/>
    <w:rsid w:val="00456BAD"/>
    <w:rsid w:val="00462C19"/>
    <w:rsid w:val="00490616"/>
    <w:rsid w:val="004D1227"/>
    <w:rsid w:val="004D48F1"/>
    <w:rsid w:val="004D72EE"/>
    <w:rsid w:val="004F0B38"/>
    <w:rsid w:val="004F720E"/>
    <w:rsid w:val="00501710"/>
    <w:rsid w:val="005113A5"/>
    <w:rsid w:val="005143F6"/>
    <w:rsid w:val="0053784F"/>
    <w:rsid w:val="0054302A"/>
    <w:rsid w:val="00553E38"/>
    <w:rsid w:val="00556257"/>
    <w:rsid w:val="00561DA3"/>
    <w:rsid w:val="005653EE"/>
    <w:rsid w:val="00573C62"/>
    <w:rsid w:val="00580454"/>
    <w:rsid w:val="0059028A"/>
    <w:rsid w:val="005971B4"/>
    <w:rsid w:val="005A4C9E"/>
    <w:rsid w:val="005A724A"/>
    <w:rsid w:val="005B1D6C"/>
    <w:rsid w:val="005C3597"/>
    <w:rsid w:val="005D6C6F"/>
    <w:rsid w:val="00621A52"/>
    <w:rsid w:val="00631A2F"/>
    <w:rsid w:val="0064349D"/>
    <w:rsid w:val="00654FD9"/>
    <w:rsid w:val="00687317"/>
    <w:rsid w:val="006A3E16"/>
    <w:rsid w:val="006C2D70"/>
    <w:rsid w:val="006F2787"/>
    <w:rsid w:val="006F7EB5"/>
    <w:rsid w:val="007118D4"/>
    <w:rsid w:val="00713ADB"/>
    <w:rsid w:val="007152E1"/>
    <w:rsid w:val="00725092"/>
    <w:rsid w:val="00733AD2"/>
    <w:rsid w:val="007524D2"/>
    <w:rsid w:val="00766A71"/>
    <w:rsid w:val="00777CE0"/>
    <w:rsid w:val="007A04DF"/>
    <w:rsid w:val="007A67E7"/>
    <w:rsid w:val="007F326C"/>
    <w:rsid w:val="008106B6"/>
    <w:rsid w:val="00810E1A"/>
    <w:rsid w:val="00815DDB"/>
    <w:rsid w:val="00843024"/>
    <w:rsid w:val="00854A67"/>
    <w:rsid w:val="008557CF"/>
    <w:rsid w:val="00890509"/>
    <w:rsid w:val="00894E01"/>
    <w:rsid w:val="008B51A9"/>
    <w:rsid w:val="008B6B06"/>
    <w:rsid w:val="008E3301"/>
    <w:rsid w:val="008E7397"/>
    <w:rsid w:val="008F6C89"/>
    <w:rsid w:val="0090265E"/>
    <w:rsid w:val="0096487F"/>
    <w:rsid w:val="00967DD6"/>
    <w:rsid w:val="009A3DD8"/>
    <w:rsid w:val="009D7947"/>
    <w:rsid w:val="009E1B00"/>
    <w:rsid w:val="009E20C9"/>
    <w:rsid w:val="00A27DEC"/>
    <w:rsid w:val="00A31849"/>
    <w:rsid w:val="00A90912"/>
    <w:rsid w:val="00AB0999"/>
    <w:rsid w:val="00AB18A9"/>
    <w:rsid w:val="00AB79D2"/>
    <w:rsid w:val="00AD5752"/>
    <w:rsid w:val="00B4150B"/>
    <w:rsid w:val="00B467B5"/>
    <w:rsid w:val="00B655A4"/>
    <w:rsid w:val="00B705BB"/>
    <w:rsid w:val="00B72AF3"/>
    <w:rsid w:val="00B92C12"/>
    <w:rsid w:val="00B95FE0"/>
    <w:rsid w:val="00BA3682"/>
    <w:rsid w:val="00BB4187"/>
    <w:rsid w:val="00BE4F10"/>
    <w:rsid w:val="00C003D3"/>
    <w:rsid w:val="00C212CD"/>
    <w:rsid w:val="00C249B8"/>
    <w:rsid w:val="00C675DC"/>
    <w:rsid w:val="00C81BF4"/>
    <w:rsid w:val="00C84CCE"/>
    <w:rsid w:val="00CA1253"/>
    <w:rsid w:val="00CD019B"/>
    <w:rsid w:val="00CD1360"/>
    <w:rsid w:val="00CF34F3"/>
    <w:rsid w:val="00D141F2"/>
    <w:rsid w:val="00D16C9D"/>
    <w:rsid w:val="00D359F8"/>
    <w:rsid w:val="00D35ECE"/>
    <w:rsid w:val="00D427AE"/>
    <w:rsid w:val="00D53B00"/>
    <w:rsid w:val="00D6195A"/>
    <w:rsid w:val="00D6465A"/>
    <w:rsid w:val="00D952FF"/>
    <w:rsid w:val="00DA68F1"/>
    <w:rsid w:val="00DB3549"/>
    <w:rsid w:val="00DB6A6D"/>
    <w:rsid w:val="00DC0F83"/>
    <w:rsid w:val="00DD2130"/>
    <w:rsid w:val="00DF441C"/>
    <w:rsid w:val="00E25144"/>
    <w:rsid w:val="00E34E2F"/>
    <w:rsid w:val="00E36E2D"/>
    <w:rsid w:val="00E458E1"/>
    <w:rsid w:val="00E554BA"/>
    <w:rsid w:val="00E60850"/>
    <w:rsid w:val="00E64D8A"/>
    <w:rsid w:val="00E653AA"/>
    <w:rsid w:val="00E83132"/>
    <w:rsid w:val="00E87E77"/>
    <w:rsid w:val="00EA32B9"/>
    <w:rsid w:val="00EA60F2"/>
    <w:rsid w:val="00EB398C"/>
    <w:rsid w:val="00ED3EE2"/>
    <w:rsid w:val="00EE4F7E"/>
    <w:rsid w:val="00EF31AC"/>
    <w:rsid w:val="00F15A2B"/>
    <w:rsid w:val="00F24879"/>
    <w:rsid w:val="00F338E9"/>
    <w:rsid w:val="00F558F2"/>
    <w:rsid w:val="00F90954"/>
    <w:rsid w:val="00FB200B"/>
    <w:rsid w:val="00FD6E49"/>
    <w:rsid w:val="00FE0C9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1751563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3/index.html" TargetMode="External"/><Relationship Id="rId13" Type="http://schemas.openxmlformats.org/officeDocument/2006/relationships/hyperlink" Target="http://www.drogoserver.ch/deutsch/Corona/200403_Merkblatt_Versandhandel_Nachsendu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min.ch/opc/de/classified-compilation/20201774/index.html" TargetMode="External"/><Relationship Id="rId12" Type="http://schemas.openxmlformats.org/officeDocument/2006/relationships/hyperlink" Target="https://www.bag.admin.ch/bag/de/home/krankheiten/ausbrueche-epidemien-pandemien/aktuelle-ausbrueche-epidemien/novel-cov/isolation-und-quarantaen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bag/de/home/krankheiten/ausbrueche-epidemien-pandemien/aktuelle-ausbrueche-epidemien/novel-cov/isolation-und-quarantaen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g.admin.ch/bag/de/home/krankheiten/ausbrueche-epidemien-pandemien/aktuelle-ausbrueche-epidemien/novel-cov/isolation-und-quarantaene.html" TargetMode="External"/><Relationship Id="rId4" Type="http://schemas.openxmlformats.org/officeDocument/2006/relationships/webSettings" Target="webSettings.xml"/><Relationship Id="rId9" Type="http://schemas.openxmlformats.org/officeDocument/2006/relationships/hyperlink" Target="https://www.admin.ch/opc/de/classified-compilation/20200841/index.html"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1654</Words>
  <Characters>10424</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12054</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2</cp:revision>
  <cp:lastPrinted>2017-02-16T11:02:00Z</cp:lastPrinted>
  <dcterms:created xsi:type="dcterms:W3CDTF">2021-06-25T12:12:00Z</dcterms:created>
  <dcterms:modified xsi:type="dcterms:W3CDTF">2021-06-25T12:12:00Z</dcterms:modified>
</cp:coreProperties>
</file>